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B1B1" w14:textId="1E233304" w:rsidR="00FD0C6E" w:rsidRDefault="002E6E21" w:rsidP="002E6E21">
      <w:pPr>
        <w:pStyle w:val="Titre1"/>
        <w:jc w:val="both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85609E2" wp14:editId="1EF0D766">
            <wp:extent cx="1504950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  <w:r w:rsidR="00FD0C6E">
        <w:rPr>
          <w:lang w:val="fr-FR"/>
        </w:rPr>
        <w:t xml:space="preserve">            </w:t>
      </w:r>
      <w:r>
        <w:rPr>
          <w:lang w:val="fr-FR"/>
        </w:rPr>
        <w:t xml:space="preserve">   </w:t>
      </w:r>
      <w:r w:rsidR="00FD0C6E" w:rsidRPr="00FD0C6E">
        <w:rPr>
          <w:noProof/>
          <w:lang w:val="fr-FR" w:eastAsia="fr-FR"/>
        </w:rPr>
        <w:drawing>
          <wp:inline distT="0" distB="0" distL="0" distR="0" wp14:anchorId="7470EA24" wp14:editId="2AD36017">
            <wp:extent cx="1085173" cy="722865"/>
            <wp:effectExtent l="0" t="0" r="1270" b="1270"/>
            <wp:docPr id="4" name="Image 3" descr="logo-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-planning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73" cy="7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</w:t>
      </w:r>
      <w:r w:rsidR="00FD0C6E">
        <w:rPr>
          <w:lang w:val="fr-FR"/>
        </w:rPr>
        <w:t xml:space="preserve">             </w:t>
      </w:r>
      <w:r>
        <w:rPr>
          <w:lang w:val="fr-FR"/>
        </w:rPr>
        <w:t xml:space="preserve">  </w:t>
      </w:r>
      <w:r w:rsidR="00FD0C6E">
        <w:rPr>
          <w:lang w:val="fr-FR"/>
        </w:rPr>
        <w:t xml:space="preserve">    </w:t>
      </w:r>
      <w:r w:rsidR="00FD0C6E">
        <w:rPr>
          <w:noProof/>
          <w:lang w:val="fr-FR" w:eastAsia="fr-FR"/>
        </w:rPr>
        <w:drawing>
          <wp:inline distT="0" distB="0" distL="0" distR="0" wp14:anchorId="052111F2" wp14:editId="60BA1554">
            <wp:extent cx="1214734" cy="647700"/>
            <wp:effectExtent l="0" t="0" r="5080" b="0"/>
            <wp:docPr id="1" name="Image 1" descr="http://icicestcool.org/wp-content/uploads/2019/05/cropped-NONauxVIOLENC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icestcool.org/wp-content/uploads/2019/05/cropped-NONauxVIOLENCES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3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D26E" w14:textId="77777777" w:rsidR="00FD0C6E" w:rsidRDefault="002E6E21" w:rsidP="002E6E21">
      <w:pPr>
        <w:pStyle w:val="Titre1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33FF0B32" w14:textId="236CAA6F" w:rsidR="00FD0C6E" w:rsidRDefault="0084490B" w:rsidP="00FD0C6E">
      <w:pPr>
        <w:pStyle w:val="Titre1"/>
        <w:rPr>
          <w:lang w:val="fr-FR"/>
        </w:rPr>
      </w:pPr>
      <w:r>
        <w:rPr>
          <w:lang w:val="fr-FR"/>
        </w:rPr>
        <w:t>Prévention des violences en milieu festif</w:t>
      </w:r>
      <w:bookmarkStart w:id="0" w:name="_GoBack"/>
      <w:bookmarkEnd w:id="0"/>
    </w:p>
    <w:p w14:paraId="4B4B1FDC" w14:textId="77777777" w:rsidR="00435CA4" w:rsidRDefault="00435CA4" w:rsidP="00435CA4">
      <w:pPr>
        <w:rPr>
          <w:lang w:eastAsia="x-none"/>
        </w:rPr>
      </w:pPr>
    </w:p>
    <w:p w14:paraId="5A5D429F" w14:textId="77777777" w:rsidR="00FD0C6E" w:rsidRPr="00FD0C6E" w:rsidRDefault="00FD0C6E" w:rsidP="00435CA4">
      <w:pPr>
        <w:rPr>
          <w:lang w:eastAsia="x-none"/>
        </w:rPr>
      </w:pPr>
    </w:p>
    <w:p w14:paraId="1C1227B8" w14:textId="5A290E8D" w:rsidR="00467C8A" w:rsidRDefault="00467C8A" w:rsidP="00FD0C6E">
      <w:r>
        <w:t>En 2019, la Fédération régionale du Planning Familial</w:t>
      </w:r>
      <w:r w:rsidR="00435CA4">
        <w:t xml:space="preserve"> et la Fédération régionale des CIDFF ont</w:t>
      </w:r>
      <w:r>
        <w:t xml:space="preserve"> reçu la demande de l’association Le Pôle-Musique</w:t>
      </w:r>
      <w:r w:rsidR="002D3878">
        <w:t>s</w:t>
      </w:r>
      <w:r>
        <w:t xml:space="preserve"> Actuelles pour sensibiliser</w:t>
      </w:r>
      <w:r>
        <w:rPr>
          <w:rFonts w:cs="Arial"/>
        </w:rPr>
        <w:t xml:space="preserve"> les </w:t>
      </w:r>
      <w:proofErr w:type="spellStart"/>
      <w:r>
        <w:rPr>
          <w:rFonts w:cs="Arial"/>
        </w:rPr>
        <w:t>professionnel</w:t>
      </w:r>
      <w:r w:rsidR="00211F77">
        <w:rPr>
          <w:rFonts w:cs="Arial"/>
        </w:rPr>
        <w:t>.le.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et bénévoles des festivals des Pays de la Loire sur la thématique </w:t>
      </w:r>
      <w:r>
        <w:rPr>
          <w:rFonts w:cs="Arial"/>
          <w:b/>
        </w:rPr>
        <w:t>« La prévention des violences en milieu festif ».</w:t>
      </w:r>
      <w:bookmarkStart w:id="1" w:name="_Hlk39070490"/>
      <w:r>
        <w:rPr>
          <w:rFonts w:cs="Arial"/>
        </w:rPr>
        <w:t xml:space="preserve"> </w:t>
      </w:r>
      <w:bookmarkEnd w:id="1"/>
    </w:p>
    <w:p w14:paraId="7F8A8DCA" w14:textId="77777777" w:rsidR="00467C8A" w:rsidRDefault="000E1536" w:rsidP="00467C8A">
      <w:r>
        <w:rPr>
          <w:rFonts w:cs="Arial"/>
        </w:rPr>
        <w:t>C</w:t>
      </w:r>
      <w:r w:rsidR="00435CA4">
        <w:rPr>
          <w:rFonts w:cs="Arial"/>
        </w:rPr>
        <w:t>e projet</w:t>
      </w:r>
      <w:r>
        <w:rPr>
          <w:rFonts w:cs="Arial"/>
        </w:rPr>
        <w:t xml:space="preserve"> </w:t>
      </w:r>
      <w:r w:rsidR="00435CA4">
        <w:rPr>
          <w:rFonts w:cs="Arial"/>
        </w:rPr>
        <w:t>consiste</w:t>
      </w:r>
      <w:r w:rsidR="00467C8A">
        <w:rPr>
          <w:rFonts w:cs="Arial"/>
        </w:rPr>
        <w:t xml:space="preserve"> à sensibiliser les équipes des différents festivals, ainsi que les prestataires de sécurité, aux relations femmes/hommes,</w:t>
      </w:r>
      <w:r w:rsidR="00467C8A">
        <w:rPr>
          <w:rFonts w:ascii="Verdana" w:hAnsi="Verdana"/>
        </w:rPr>
        <w:t xml:space="preserve"> </w:t>
      </w:r>
      <w:r w:rsidR="00467C8A">
        <w:t>aux agressions à caractère sexuel et à l'accueil des personnes victimes</w:t>
      </w:r>
      <w:r w:rsidR="00467C8A">
        <w:rPr>
          <w:rFonts w:cs="Arial"/>
        </w:rPr>
        <w:t>.</w:t>
      </w:r>
    </w:p>
    <w:p w14:paraId="016E7752" w14:textId="77777777" w:rsidR="008E174B" w:rsidRDefault="003A06E6" w:rsidP="00467C8A">
      <w:pPr>
        <w:rPr>
          <w:rFonts w:cs="Arial"/>
          <w:bCs/>
        </w:rPr>
      </w:pPr>
      <w:r>
        <w:rPr>
          <w:rFonts w:cs="Arial"/>
          <w:bCs/>
        </w:rPr>
        <w:t>Les journées de formation</w:t>
      </w:r>
      <w:r w:rsidR="00211F77">
        <w:rPr>
          <w:rFonts w:cs="Arial"/>
          <w:bCs/>
        </w:rPr>
        <w:t xml:space="preserve"> ont été </w:t>
      </w:r>
      <w:r>
        <w:rPr>
          <w:rFonts w:cs="Arial"/>
          <w:bCs/>
        </w:rPr>
        <w:t xml:space="preserve"> </w:t>
      </w:r>
      <w:r w:rsidR="00211F77">
        <w:rPr>
          <w:rFonts w:cs="Arial"/>
          <w:bCs/>
        </w:rPr>
        <w:t xml:space="preserve">construites </w:t>
      </w:r>
      <w:r>
        <w:rPr>
          <w:rFonts w:cs="Arial"/>
          <w:bCs/>
        </w:rPr>
        <w:t>en  deux temps</w:t>
      </w:r>
      <w:r w:rsidR="00211F77">
        <w:rPr>
          <w:rFonts w:cs="Arial"/>
          <w:bCs/>
        </w:rPr>
        <w:t xml:space="preserve"> articulés</w:t>
      </w:r>
      <w:r w:rsidR="008E174B">
        <w:rPr>
          <w:rFonts w:cs="Arial"/>
          <w:bCs/>
        </w:rPr>
        <w:t> :</w:t>
      </w:r>
    </w:p>
    <w:p w14:paraId="05E43EDD" w14:textId="77777777" w:rsidR="003A06E6" w:rsidRDefault="003A06E6" w:rsidP="00467C8A">
      <w:pPr>
        <w:rPr>
          <w:rFonts w:cs="Arial"/>
          <w:bCs/>
        </w:rPr>
      </w:pPr>
      <w:r>
        <w:rPr>
          <w:rFonts w:cs="Arial"/>
          <w:bCs/>
        </w:rPr>
        <w:t>Le 1</w:t>
      </w:r>
      <w:r w:rsidRPr="003A06E6">
        <w:rPr>
          <w:rFonts w:cs="Arial"/>
          <w:bCs/>
          <w:vertAlign w:val="superscript"/>
        </w:rPr>
        <w:t>er</w:t>
      </w:r>
      <w:r>
        <w:rPr>
          <w:rFonts w:cs="Arial"/>
          <w:bCs/>
        </w:rPr>
        <w:t xml:space="preserve"> temps</w:t>
      </w:r>
      <w:r w:rsidR="008E174B">
        <w:rPr>
          <w:rFonts w:cs="Arial"/>
          <w:bCs/>
        </w:rPr>
        <w:t xml:space="preserve"> animé par le CIDFF </w:t>
      </w:r>
      <w:r>
        <w:rPr>
          <w:rFonts w:cs="Arial"/>
          <w:bCs/>
        </w:rPr>
        <w:t xml:space="preserve"> vise à aborder</w:t>
      </w:r>
      <w:r w:rsidR="00211F77">
        <w:rPr>
          <w:rFonts w:cs="Arial"/>
          <w:bCs/>
        </w:rPr>
        <w:t xml:space="preserve">, </w:t>
      </w:r>
      <w:r>
        <w:rPr>
          <w:rFonts w:cs="Arial"/>
          <w:bCs/>
        </w:rPr>
        <w:t xml:space="preserve"> à partir  d’un travail sur les stér</w:t>
      </w:r>
      <w:r w:rsidR="008E174B">
        <w:rPr>
          <w:rFonts w:cs="Arial"/>
          <w:bCs/>
        </w:rPr>
        <w:t xml:space="preserve">éotypes et représentations,  la question des </w:t>
      </w:r>
      <w:r>
        <w:rPr>
          <w:rFonts w:cs="Arial"/>
          <w:bCs/>
        </w:rPr>
        <w:t xml:space="preserve"> violences au sens large, </w:t>
      </w:r>
      <w:r w:rsidR="008E174B">
        <w:rPr>
          <w:rFonts w:cs="Arial"/>
          <w:bCs/>
        </w:rPr>
        <w:t xml:space="preserve">la </w:t>
      </w:r>
      <w:r>
        <w:rPr>
          <w:rFonts w:cs="Arial"/>
          <w:bCs/>
        </w:rPr>
        <w:t>qualificat</w:t>
      </w:r>
      <w:r w:rsidR="008E174B">
        <w:rPr>
          <w:rFonts w:cs="Arial"/>
          <w:bCs/>
        </w:rPr>
        <w:t xml:space="preserve">ion des actes  et les sanctions encourues. </w:t>
      </w:r>
    </w:p>
    <w:p w14:paraId="204C4EFF" w14:textId="77777777" w:rsidR="003A06E6" w:rsidRDefault="003A06E6" w:rsidP="00467C8A">
      <w:pPr>
        <w:rPr>
          <w:rFonts w:cs="Arial"/>
          <w:bCs/>
        </w:rPr>
      </w:pPr>
      <w:r>
        <w:rPr>
          <w:rFonts w:cs="Arial"/>
          <w:bCs/>
        </w:rPr>
        <w:t>Le second temps</w:t>
      </w:r>
      <w:r w:rsidR="008E174B">
        <w:rPr>
          <w:rFonts w:cs="Arial"/>
          <w:bCs/>
        </w:rPr>
        <w:t xml:space="preserve"> animé par le </w:t>
      </w:r>
      <w:r>
        <w:rPr>
          <w:rFonts w:cs="Arial"/>
          <w:bCs/>
        </w:rPr>
        <w:t xml:space="preserve"> </w:t>
      </w:r>
      <w:r w:rsidR="008E174B">
        <w:rPr>
          <w:rFonts w:cs="Arial"/>
          <w:bCs/>
        </w:rPr>
        <w:t xml:space="preserve">Planning Familial </w:t>
      </w:r>
      <w:r>
        <w:rPr>
          <w:rFonts w:cs="Arial"/>
          <w:bCs/>
        </w:rPr>
        <w:t xml:space="preserve">met le focus sur les violences sexuelles, leur repérage et l’orientation des personnes victimes ainsi qu’une réflexion </w:t>
      </w:r>
      <w:r w:rsidR="00211F77">
        <w:rPr>
          <w:rFonts w:cs="Arial"/>
          <w:bCs/>
        </w:rPr>
        <w:t xml:space="preserve">sur la posture à adopter à partir de mises en situation. </w:t>
      </w:r>
    </w:p>
    <w:p w14:paraId="2A7F6024" w14:textId="77777777" w:rsidR="00211F77" w:rsidRPr="003A06E6" w:rsidRDefault="00211F77" w:rsidP="00467C8A">
      <w:pPr>
        <w:rPr>
          <w:rFonts w:cs="Arial"/>
          <w:bCs/>
        </w:rPr>
      </w:pPr>
    </w:p>
    <w:p w14:paraId="739814E9" w14:textId="0E9734D7" w:rsidR="00467C8A" w:rsidRDefault="00211F77" w:rsidP="00211F77">
      <w:pPr>
        <w:spacing w:after="0" w:line="240" w:lineRule="auto"/>
      </w:pPr>
      <w:r>
        <w:t>Au total, une quarantaine de personnes ont été formées en avril 2019 lors de trois journées à Angers, Nantes et au Mans dont 27 bénévoles et salarié</w:t>
      </w:r>
      <w:r w:rsidR="002D3878">
        <w:t>s.</w:t>
      </w:r>
      <w:r>
        <w:t>es, 15 personnes des associations de prévention et 6 agents de sécurité.</w:t>
      </w:r>
    </w:p>
    <w:p w14:paraId="2C67304F" w14:textId="77777777" w:rsidR="00211F77" w:rsidRPr="00211F77" w:rsidRDefault="00211F77" w:rsidP="00211F77">
      <w:pPr>
        <w:spacing w:after="0" w:line="240" w:lineRule="auto"/>
      </w:pPr>
    </w:p>
    <w:p w14:paraId="0DB51A19" w14:textId="35C5E6D6" w:rsidR="00467C8A" w:rsidRDefault="00467C8A" w:rsidP="00211F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Face à l’implication active des </w:t>
      </w:r>
      <w:proofErr w:type="spellStart"/>
      <w:r>
        <w:rPr>
          <w:rFonts w:cs="Arial"/>
        </w:rPr>
        <w:t>participant·e·s</w:t>
      </w:r>
      <w:proofErr w:type="spellEnd"/>
      <w:r>
        <w:rPr>
          <w:rFonts w:cs="Arial"/>
        </w:rPr>
        <w:t xml:space="preserve"> et afin de permettre une réflexion pérenne des festivals </w:t>
      </w:r>
      <w:r w:rsidR="00435CA4">
        <w:rPr>
          <w:rFonts w:cs="Arial"/>
        </w:rPr>
        <w:t>sur ces thématiques dans le cadre de la communication « Ici c’est Cool </w:t>
      </w:r>
      <w:r w:rsidR="00211F77">
        <w:rPr>
          <w:rFonts w:cs="Arial"/>
        </w:rPr>
        <w:t xml:space="preserve">- </w:t>
      </w:r>
      <w:r w:rsidR="00211F77" w:rsidRPr="00211F77">
        <w:rPr>
          <w:i/>
        </w:rPr>
        <w:t>Ne laiss</w:t>
      </w:r>
      <w:r w:rsidR="000E1536">
        <w:rPr>
          <w:i/>
        </w:rPr>
        <w:t>ons pas la violence</w:t>
      </w:r>
      <w:r w:rsidR="00211F77" w:rsidRPr="00211F77">
        <w:rPr>
          <w:i/>
        </w:rPr>
        <w:t xml:space="preserve"> pourrir l’ambiance</w:t>
      </w:r>
      <w:r w:rsidR="00211F77">
        <w:t> </w:t>
      </w:r>
      <w:r w:rsidR="008E174B">
        <w:rPr>
          <w:rFonts w:cs="Arial"/>
        </w:rPr>
        <w:t>», c</w:t>
      </w:r>
      <w:r w:rsidR="00211F77">
        <w:rPr>
          <w:rFonts w:cs="Arial"/>
        </w:rPr>
        <w:t>e projet</w:t>
      </w:r>
      <w:r w:rsidR="008E174B">
        <w:rPr>
          <w:rFonts w:cs="Arial"/>
        </w:rPr>
        <w:t xml:space="preserve"> expérimental est </w:t>
      </w:r>
      <w:r>
        <w:rPr>
          <w:rFonts w:cs="Arial"/>
        </w:rPr>
        <w:t>reconduit en 2020</w:t>
      </w:r>
      <w:r w:rsidR="00211F77">
        <w:rPr>
          <w:rFonts w:cs="Arial"/>
        </w:rPr>
        <w:t xml:space="preserve"> en Pays de la Loire </w:t>
      </w:r>
      <w:r w:rsidR="008E174B">
        <w:rPr>
          <w:rFonts w:cs="Arial"/>
        </w:rPr>
        <w:t xml:space="preserve">avec le soutien de l’Etat (DRDFE) </w:t>
      </w:r>
      <w:r w:rsidR="00211F77">
        <w:rPr>
          <w:rFonts w:cs="Arial"/>
        </w:rPr>
        <w:t xml:space="preserve">mais </w:t>
      </w:r>
      <w:r w:rsidR="008E174B">
        <w:rPr>
          <w:rFonts w:cs="Arial"/>
        </w:rPr>
        <w:t xml:space="preserve">sera </w:t>
      </w:r>
      <w:r w:rsidR="00211F77">
        <w:rPr>
          <w:rFonts w:cs="Arial"/>
        </w:rPr>
        <w:t xml:space="preserve">également développé dans plusieurs régions de France </w:t>
      </w:r>
      <w:r w:rsidR="00C621DB">
        <w:rPr>
          <w:rFonts w:cs="Arial"/>
        </w:rPr>
        <w:t>grâce au</w:t>
      </w:r>
      <w:r w:rsidR="002D3878">
        <w:rPr>
          <w:rFonts w:cs="Arial"/>
        </w:rPr>
        <w:t xml:space="preserve"> concours </w:t>
      </w:r>
      <w:r w:rsidR="00211F77">
        <w:rPr>
          <w:rFonts w:cs="Arial"/>
        </w:rPr>
        <w:t>d</w:t>
      </w:r>
      <w:r w:rsidR="000E1536">
        <w:rPr>
          <w:rFonts w:cs="Arial"/>
        </w:rPr>
        <w:t>u Centre National de la Musique</w:t>
      </w:r>
      <w:r>
        <w:rPr>
          <w:rFonts w:cs="Arial"/>
        </w:rPr>
        <w:t>.</w:t>
      </w:r>
    </w:p>
    <w:p w14:paraId="77B6EAEC" w14:textId="77777777" w:rsidR="008E174B" w:rsidRDefault="008E174B" w:rsidP="00211F77">
      <w:pPr>
        <w:spacing w:after="0" w:line="240" w:lineRule="auto"/>
        <w:rPr>
          <w:rFonts w:cs="Arial"/>
        </w:rPr>
      </w:pPr>
    </w:p>
    <w:p w14:paraId="3F5F68A1" w14:textId="35930A69" w:rsidR="008E174B" w:rsidRDefault="008E174B" w:rsidP="00211F77">
      <w:pPr>
        <w:spacing w:after="0" w:line="240" w:lineRule="auto"/>
      </w:pPr>
      <w:r>
        <w:rPr>
          <w:rFonts w:cs="Arial"/>
        </w:rPr>
        <w:t>(Sources Planning Familial Fédération et FRCIDFF –PDL)</w:t>
      </w:r>
    </w:p>
    <w:p w14:paraId="4A3DBCEF" w14:textId="77777777" w:rsidR="00FE74CF" w:rsidRDefault="00FE74CF"/>
    <w:p w14:paraId="3D85EB80" w14:textId="77777777" w:rsidR="00FE74CF" w:rsidRDefault="00FE74CF"/>
    <w:p w14:paraId="55A85CB3" w14:textId="77777777" w:rsidR="00FE74CF" w:rsidRDefault="008E174B" w:rsidP="00FE74CF">
      <w:pPr>
        <w:jc w:val="right"/>
      </w:pPr>
      <w:r>
        <w:t>04</w:t>
      </w:r>
      <w:r w:rsidR="00FE74CF">
        <w:t>/06/2020</w:t>
      </w:r>
    </w:p>
    <w:sectPr w:rsidR="00FE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6C"/>
    <w:multiLevelType w:val="hybridMultilevel"/>
    <w:tmpl w:val="97A625FE"/>
    <w:lvl w:ilvl="0" w:tplc="97088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7495"/>
    <w:multiLevelType w:val="multilevel"/>
    <w:tmpl w:val="8F507B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8A"/>
    <w:rsid w:val="000B39B8"/>
    <w:rsid w:val="000E1536"/>
    <w:rsid w:val="00211F77"/>
    <w:rsid w:val="002D3878"/>
    <w:rsid w:val="002E6E21"/>
    <w:rsid w:val="003430B1"/>
    <w:rsid w:val="00393A37"/>
    <w:rsid w:val="003A06E6"/>
    <w:rsid w:val="00435CA4"/>
    <w:rsid w:val="00467C8A"/>
    <w:rsid w:val="0084490B"/>
    <w:rsid w:val="008E174B"/>
    <w:rsid w:val="00906532"/>
    <w:rsid w:val="00C621DB"/>
    <w:rsid w:val="00C74E3B"/>
    <w:rsid w:val="00F867E4"/>
    <w:rsid w:val="00FD0C6E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EB6"/>
  <w15:docId w15:val="{3A744A5A-6A14-4D06-BE54-DFD2F7E6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8A"/>
    <w:pPr>
      <w:spacing w:after="4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67C8A"/>
    <w:pPr>
      <w:keepNext/>
      <w:keepLines/>
      <w:spacing w:before="240" w:after="0"/>
      <w:jc w:val="center"/>
      <w:outlineLvl w:val="0"/>
    </w:pPr>
    <w:rPr>
      <w:rFonts w:eastAsia="Times New Roman"/>
      <w:b/>
      <w:color w:val="000000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7C8A"/>
    <w:rPr>
      <w:rFonts w:ascii="Calibri" w:eastAsia="Times New Roman" w:hAnsi="Calibri" w:cs="Times New Roman"/>
      <w:b/>
      <w:color w:val="000000"/>
      <w:sz w:val="32"/>
      <w:szCs w:val="32"/>
      <w:lang w:val="x-none" w:eastAsia="x-none"/>
    </w:rPr>
  </w:style>
  <w:style w:type="paragraph" w:styleId="Paragraphedeliste">
    <w:name w:val="List Paragraph"/>
    <w:basedOn w:val="Normal"/>
    <w:qFormat/>
    <w:rsid w:val="00467C8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A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FB96-3059-4884-9E7B-2DD8FB2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 BOUTET</dc:creator>
  <cp:lastModifiedBy>MAD</cp:lastModifiedBy>
  <cp:revision>5</cp:revision>
  <dcterms:created xsi:type="dcterms:W3CDTF">2020-06-26T08:51:00Z</dcterms:created>
  <dcterms:modified xsi:type="dcterms:W3CDTF">2020-06-27T17:09:00Z</dcterms:modified>
</cp:coreProperties>
</file>